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CD" w:rsidRDefault="002939CD" w:rsidP="002939C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Materiały do pracy w domu z przedszkolakami na tydzień </w:t>
      </w:r>
      <w:r w:rsidR="007F40C0">
        <w:rPr>
          <w:rFonts w:asciiTheme="majorHAnsi" w:hAnsiTheme="majorHAnsi"/>
          <w:b/>
          <w:sz w:val="32"/>
          <w:szCs w:val="32"/>
        </w:rPr>
        <w:t xml:space="preserve">   12 </w:t>
      </w:r>
      <w:r>
        <w:rPr>
          <w:rFonts w:asciiTheme="majorHAnsi" w:hAnsiTheme="majorHAnsi"/>
          <w:b/>
          <w:sz w:val="32"/>
          <w:szCs w:val="32"/>
        </w:rPr>
        <w:t>-</w:t>
      </w:r>
      <w:r w:rsidR="007F40C0">
        <w:rPr>
          <w:rFonts w:asciiTheme="majorHAnsi" w:hAnsiTheme="majorHAnsi"/>
          <w:b/>
          <w:sz w:val="32"/>
          <w:szCs w:val="32"/>
        </w:rPr>
        <w:t xml:space="preserve"> 16  kwiecień 2021</w:t>
      </w:r>
    </w:p>
    <w:p w:rsidR="002939CD" w:rsidRDefault="007F40C0" w:rsidP="002939C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Grupa Pszczółki </w:t>
      </w:r>
      <w:r w:rsidR="002939CD">
        <w:rPr>
          <w:rFonts w:asciiTheme="majorHAnsi" w:hAnsiTheme="majorHAnsi"/>
          <w:b/>
          <w:sz w:val="32"/>
          <w:szCs w:val="32"/>
        </w:rPr>
        <w:t>( 3 latki)</w:t>
      </w:r>
    </w:p>
    <w:p w:rsidR="00516ACF" w:rsidRDefault="00516ACF" w:rsidP="002939CD">
      <w:pPr>
        <w:jc w:val="center"/>
        <w:rPr>
          <w:rFonts w:asciiTheme="majorHAnsi" w:hAnsiTheme="majorHAnsi"/>
          <w:b/>
          <w:sz w:val="32"/>
          <w:szCs w:val="32"/>
        </w:rPr>
      </w:pPr>
    </w:p>
    <w:p w:rsidR="002939CD" w:rsidRDefault="002939CD" w:rsidP="002939CD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Tematyka: </w:t>
      </w:r>
      <w:r>
        <w:rPr>
          <w:rFonts w:asciiTheme="majorHAnsi" w:hAnsiTheme="majorHAnsi"/>
          <w:sz w:val="28"/>
          <w:szCs w:val="28"/>
          <w:u w:val="single"/>
        </w:rPr>
        <w:t>Nigdy nie bój się lekarza, gdy choroba się przydarza.</w:t>
      </w:r>
    </w:p>
    <w:p w:rsidR="002939CD" w:rsidRDefault="002939CD" w:rsidP="002939CD">
      <w:pPr>
        <w:rPr>
          <w:rFonts w:asciiTheme="majorHAnsi" w:hAnsiTheme="majorHAnsi"/>
          <w:sz w:val="28"/>
          <w:szCs w:val="28"/>
        </w:rPr>
      </w:pPr>
    </w:p>
    <w:p w:rsidR="002939CD" w:rsidRPr="000C6944" w:rsidRDefault="001F022A" w:rsidP="00516ACF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1. </w:t>
      </w:r>
      <w:r w:rsidR="002939CD" w:rsidRPr="00516ACF">
        <w:rPr>
          <w:rFonts w:asciiTheme="majorHAnsi" w:hAnsiTheme="majorHAnsi"/>
          <w:b/>
          <w:sz w:val="26"/>
          <w:szCs w:val="26"/>
        </w:rPr>
        <w:t xml:space="preserve">„Zdrowie i choroba”- rozmowa </w:t>
      </w:r>
      <w:r w:rsidR="003A1B05">
        <w:rPr>
          <w:rFonts w:asciiTheme="majorHAnsi" w:hAnsiTheme="majorHAnsi"/>
          <w:b/>
          <w:sz w:val="26"/>
          <w:szCs w:val="26"/>
        </w:rPr>
        <w:t xml:space="preserve">kierowana oparta na doświadczeniach dzieci - </w:t>
      </w:r>
      <w:r w:rsidR="002939CD" w:rsidRPr="000C6944">
        <w:rPr>
          <w:rFonts w:asciiTheme="majorHAnsi" w:hAnsiTheme="majorHAnsi"/>
          <w:sz w:val="26"/>
          <w:szCs w:val="26"/>
        </w:rPr>
        <w:t>próbujemy wspólnie z dzieckiem ustalić co oznaczają słowa „zdrowie” i  „choroba”</w:t>
      </w:r>
      <w:r w:rsidR="00120104" w:rsidRPr="000C6944">
        <w:rPr>
          <w:rFonts w:asciiTheme="majorHAnsi" w:hAnsiTheme="majorHAnsi"/>
          <w:sz w:val="26"/>
          <w:szCs w:val="26"/>
        </w:rPr>
        <w:t>. Możemy</w:t>
      </w:r>
      <w:r w:rsidR="002939CD" w:rsidRPr="000C6944">
        <w:rPr>
          <w:rFonts w:asciiTheme="majorHAnsi" w:hAnsiTheme="majorHAnsi"/>
          <w:sz w:val="26"/>
          <w:szCs w:val="26"/>
        </w:rPr>
        <w:t xml:space="preserve"> posłużyć się następującymi pytaniami:</w:t>
      </w:r>
    </w:p>
    <w:p w:rsidR="002939CD" w:rsidRPr="000C6944" w:rsidRDefault="002939CD" w:rsidP="00120104">
      <w:pPr>
        <w:jc w:val="both"/>
        <w:rPr>
          <w:rFonts w:asciiTheme="majorHAnsi" w:hAnsiTheme="majorHAnsi"/>
          <w:sz w:val="26"/>
          <w:szCs w:val="26"/>
        </w:rPr>
      </w:pPr>
      <w:r w:rsidRPr="000C6944">
        <w:rPr>
          <w:rFonts w:asciiTheme="majorHAnsi" w:hAnsiTheme="majorHAnsi"/>
          <w:sz w:val="26"/>
          <w:szCs w:val="26"/>
        </w:rPr>
        <w:t>- Po czym poznajemy, że jesteśmy chorzy?</w:t>
      </w:r>
    </w:p>
    <w:p w:rsidR="002939CD" w:rsidRPr="000C6944" w:rsidRDefault="002939CD" w:rsidP="00120104">
      <w:pPr>
        <w:jc w:val="both"/>
        <w:rPr>
          <w:rFonts w:asciiTheme="majorHAnsi" w:hAnsiTheme="majorHAnsi"/>
          <w:sz w:val="26"/>
          <w:szCs w:val="26"/>
        </w:rPr>
      </w:pPr>
      <w:r w:rsidRPr="000C6944">
        <w:rPr>
          <w:rFonts w:asciiTheme="majorHAnsi" w:hAnsiTheme="majorHAnsi"/>
          <w:sz w:val="26"/>
          <w:szCs w:val="26"/>
        </w:rPr>
        <w:t>- Co należy zrobić, gdy zachorujemy?</w:t>
      </w:r>
    </w:p>
    <w:p w:rsidR="002939CD" w:rsidRPr="000C6944" w:rsidRDefault="002939CD" w:rsidP="00120104">
      <w:pPr>
        <w:jc w:val="both"/>
        <w:rPr>
          <w:rFonts w:asciiTheme="majorHAnsi" w:hAnsiTheme="majorHAnsi"/>
          <w:sz w:val="26"/>
          <w:szCs w:val="26"/>
        </w:rPr>
      </w:pPr>
      <w:r w:rsidRPr="000C6944">
        <w:rPr>
          <w:rFonts w:asciiTheme="majorHAnsi" w:hAnsiTheme="majorHAnsi"/>
          <w:sz w:val="26"/>
          <w:szCs w:val="26"/>
        </w:rPr>
        <w:t>- Dlaczego chorujemy?</w:t>
      </w:r>
    </w:p>
    <w:p w:rsidR="002939CD" w:rsidRPr="000C6944" w:rsidRDefault="002939CD" w:rsidP="000C6944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0C6944">
        <w:rPr>
          <w:rFonts w:asciiTheme="majorHAnsi" w:hAnsiTheme="majorHAnsi"/>
          <w:sz w:val="26"/>
          <w:szCs w:val="26"/>
        </w:rPr>
        <w:t>- Co trzeba zrobić, żeby nie chorować?</w:t>
      </w:r>
    </w:p>
    <w:p w:rsidR="002939CD" w:rsidRPr="000C6944" w:rsidRDefault="001F022A" w:rsidP="000C6944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2. </w:t>
      </w:r>
      <w:r w:rsidR="003A2CBE" w:rsidRPr="00516ACF">
        <w:rPr>
          <w:rFonts w:asciiTheme="majorHAnsi" w:hAnsiTheme="majorHAnsi"/>
          <w:b/>
          <w:sz w:val="26"/>
          <w:szCs w:val="26"/>
        </w:rPr>
        <w:t>„Poznaj, co to jest” – skła</w:t>
      </w:r>
      <w:r w:rsidR="0031569C" w:rsidRPr="00516ACF">
        <w:rPr>
          <w:rFonts w:asciiTheme="majorHAnsi" w:hAnsiTheme="majorHAnsi"/>
          <w:b/>
          <w:sz w:val="26"/>
          <w:szCs w:val="26"/>
        </w:rPr>
        <w:t>danie obrazków z części.</w:t>
      </w:r>
      <w:r w:rsidR="0031569C" w:rsidRPr="000C6944">
        <w:rPr>
          <w:rFonts w:asciiTheme="majorHAnsi" w:hAnsiTheme="majorHAnsi"/>
          <w:sz w:val="26"/>
          <w:szCs w:val="26"/>
        </w:rPr>
        <w:t xml:space="preserve"> D</w:t>
      </w:r>
      <w:r w:rsidR="003A2CBE" w:rsidRPr="000C6944">
        <w:rPr>
          <w:rFonts w:asciiTheme="majorHAnsi" w:hAnsiTheme="majorHAnsi"/>
          <w:sz w:val="26"/>
          <w:szCs w:val="26"/>
        </w:rPr>
        <w:t>ziecko wypycha z „Wycinanek-składanek” części obrazków przedstawiające wybran</w:t>
      </w:r>
      <w:r w:rsidR="0031569C" w:rsidRPr="000C6944">
        <w:rPr>
          <w:rFonts w:asciiTheme="majorHAnsi" w:hAnsiTheme="majorHAnsi"/>
          <w:sz w:val="26"/>
          <w:szCs w:val="26"/>
        </w:rPr>
        <w:t>e przedmioty lekarskie. Wspólnie z rodzicem składa obrazki i nazywa</w:t>
      </w:r>
      <w:r w:rsidR="003A2CBE" w:rsidRPr="000C6944">
        <w:rPr>
          <w:rFonts w:asciiTheme="majorHAnsi" w:hAnsiTheme="majorHAnsi"/>
          <w:sz w:val="26"/>
          <w:szCs w:val="26"/>
        </w:rPr>
        <w:t xml:space="preserve"> przedstawione na nich przedmioty</w:t>
      </w:r>
      <w:r w:rsidR="0031569C" w:rsidRPr="000C6944">
        <w:rPr>
          <w:rFonts w:asciiTheme="majorHAnsi" w:hAnsiTheme="majorHAnsi"/>
          <w:sz w:val="26"/>
          <w:szCs w:val="26"/>
        </w:rPr>
        <w:t xml:space="preserve">. </w:t>
      </w:r>
    </w:p>
    <w:p w:rsidR="00120104" w:rsidRPr="000C6944" w:rsidRDefault="001F022A" w:rsidP="000C6944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3. </w:t>
      </w:r>
      <w:r w:rsidR="00120104" w:rsidRPr="00516ACF">
        <w:rPr>
          <w:rFonts w:asciiTheme="majorHAnsi" w:hAnsiTheme="majorHAnsi"/>
          <w:b/>
          <w:sz w:val="26"/>
          <w:szCs w:val="26"/>
        </w:rPr>
        <w:t xml:space="preserve">„Szpital dla misiów”- </w:t>
      </w:r>
      <w:r w:rsidR="00120104" w:rsidRPr="000C6944">
        <w:rPr>
          <w:rFonts w:asciiTheme="majorHAnsi" w:hAnsiTheme="majorHAnsi"/>
          <w:sz w:val="26"/>
          <w:szCs w:val="26"/>
        </w:rPr>
        <w:t>wysłuchanie wiersza Cz.</w:t>
      </w:r>
      <w:r w:rsidR="00516ACF">
        <w:rPr>
          <w:rFonts w:asciiTheme="majorHAnsi" w:hAnsiTheme="majorHAnsi"/>
          <w:sz w:val="26"/>
          <w:szCs w:val="26"/>
        </w:rPr>
        <w:t xml:space="preserve"> </w:t>
      </w:r>
      <w:r w:rsidR="00120104" w:rsidRPr="000C6944">
        <w:rPr>
          <w:rFonts w:asciiTheme="majorHAnsi" w:hAnsiTheme="majorHAnsi"/>
          <w:sz w:val="26"/>
          <w:szCs w:val="26"/>
        </w:rPr>
        <w:t xml:space="preserve">Janczarskiego „Naprawimy Misia” jako wstęp do zabawy w szpital. </w:t>
      </w:r>
    </w:p>
    <w:p w:rsidR="00120104" w:rsidRPr="000C6944" w:rsidRDefault="00120104" w:rsidP="00516ACF">
      <w:pPr>
        <w:jc w:val="both"/>
        <w:rPr>
          <w:rFonts w:asciiTheme="majorHAnsi" w:hAnsiTheme="majorHAnsi"/>
          <w:sz w:val="26"/>
          <w:szCs w:val="26"/>
        </w:rPr>
      </w:pPr>
      <w:r w:rsidRPr="000C6944">
        <w:rPr>
          <w:rFonts w:asciiTheme="majorHAnsi" w:hAnsiTheme="majorHAnsi"/>
          <w:sz w:val="26"/>
          <w:szCs w:val="26"/>
        </w:rPr>
        <w:t xml:space="preserve">Kto misiowi urwał ucho? </w:t>
      </w:r>
    </w:p>
    <w:p w:rsidR="00120104" w:rsidRPr="000C6944" w:rsidRDefault="00120104" w:rsidP="00516ACF">
      <w:pPr>
        <w:jc w:val="both"/>
        <w:rPr>
          <w:rFonts w:asciiTheme="majorHAnsi" w:hAnsiTheme="majorHAnsi"/>
          <w:sz w:val="26"/>
          <w:szCs w:val="26"/>
        </w:rPr>
      </w:pPr>
      <w:r w:rsidRPr="000C6944">
        <w:rPr>
          <w:rFonts w:asciiTheme="majorHAnsi" w:hAnsiTheme="majorHAnsi"/>
          <w:sz w:val="26"/>
          <w:szCs w:val="26"/>
        </w:rPr>
        <w:t xml:space="preserve"> No, kto? – pytam. Cicho, głucho... </w:t>
      </w:r>
    </w:p>
    <w:p w:rsidR="00120104" w:rsidRPr="000C6944" w:rsidRDefault="00120104" w:rsidP="00120104">
      <w:pPr>
        <w:jc w:val="both"/>
        <w:rPr>
          <w:rFonts w:asciiTheme="majorHAnsi" w:hAnsiTheme="majorHAnsi"/>
          <w:sz w:val="26"/>
          <w:szCs w:val="26"/>
        </w:rPr>
      </w:pPr>
      <w:r w:rsidRPr="000C6944">
        <w:rPr>
          <w:rFonts w:asciiTheme="majorHAnsi" w:hAnsiTheme="majorHAnsi"/>
          <w:sz w:val="26"/>
          <w:szCs w:val="26"/>
        </w:rPr>
        <w:t>Nikt się jakoś nie przyznaje</w:t>
      </w:r>
    </w:p>
    <w:p w:rsidR="00120104" w:rsidRPr="000C6944" w:rsidRDefault="00120104" w:rsidP="00120104">
      <w:pPr>
        <w:jc w:val="both"/>
        <w:rPr>
          <w:rFonts w:asciiTheme="majorHAnsi" w:hAnsiTheme="majorHAnsi"/>
          <w:sz w:val="26"/>
          <w:szCs w:val="26"/>
        </w:rPr>
      </w:pPr>
      <w:r w:rsidRPr="000C6944">
        <w:rPr>
          <w:rFonts w:asciiTheme="majorHAnsi" w:hAnsiTheme="majorHAnsi"/>
          <w:sz w:val="26"/>
          <w:szCs w:val="26"/>
        </w:rPr>
        <w:t xml:space="preserve"> Może jechał miś tramwajem? </w:t>
      </w:r>
    </w:p>
    <w:p w:rsidR="00120104" w:rsidRPr="000C6944" w:rsidRDefault="00120104" w:rsidP="00120104">
      <w:pPr>
        <w:jc w:val="both"/>
        <w:rPr>
          <w:rFonts w:asciiTheme="majorHAnsi" w:hAnsiTheme="majorHAnsi"/>
          <w:sz w:val="26"/>
          <w:szCs w:val="26"/>
        </w:rPr>
      </w:pPr>
      <w:r w:rsidRPr="000C6944">
        <w:rPr>
          <w:rFonts w:asciiTheme="majorHAnsi" w:hAnsiTheme="majorHAnsi"/>
          <w:sz w:val="26"/>
          <w:szCs w:val="26"/>
        </w:rPr>
        <w:t>Może upadł, biegnąc z górki?</w:t>
      </w:r>
    </w:p>
    <w:p w:rsidR="00120104" w:rsidRPr="000C6944" w:rsidRDefault="00120104" w:rsidP="00120104">
      <w:pPr>
        <w:jc w:val="both"/>
        <w:rPr>
          <w:rFonts w:asciiTheme="majorHAnsi" w:hAnsiTheme="majorHAnsi"/>
          <w:sz w:val="26"/>
          <w:szCs w:val="26"/>
        </w:rPr>
      </w:pPr>
      <w:r w:rsidRPr="000C6944">
        <w:rPr>
          <w:rFonts w:asciiTheme="majorHAnsi" w:hAnsiTheme="majorHAnsi"/>
          <w:sz w:val="26"/>
          <w:szCs w:val="26"/>
        </w:rPr>
        <w:t xml:space="preserve"> Może go dziobały kurki?</w:t>
      </w:r>
    </w:p>
    <w:p w:rsidR="00120104" w:rsidRPr="000C6944" w:rsidRDefault="00120104" w:rsidP="00120104">
      <w:pPr>
        <w:jc w:val="both"/>
        <w:rPr>
          <w:rFonts w:asciiTheme="majorHAnsi" w:hAnsiTheme="majorHAnsi"/>
          <w:sz w:val="26"/>
          <w:szCs w:val="26"/>
        </w:rPr>
      </w:pPr>
      <w:r w:rsidRPr="000C6944">
        <w:rPr>
          <w:rFonts w:asciiTheme="majorHAnsi" w:hAnsiTheme="majorHAnsi"/>
          <w:sz w:val="26"/>
          <w:szCs w:val="26"/>
        </w:rPr>
        <w:lastRenderedPageBreak/>
        <w:t xml:space="preserve"> Może Azor go tarmosił,</w:t>
      </w:r>
    </w:p>
    <w:p w:rsidR="00120104" w:rsidRPr="000C6944" w:rsidRDefault="00120104" w:rsidP="00120104">
      <w:pPr>
        <w:jc w:val="both"/>
        <w:rPr>
          <w:rFonts w:asciiTheme="majorHAnsi" w:hAnsiTheme="majorHAnsi"/>
          <w:sz w:val="26"/>
          <w:szCs w:val="26"/>
        </w:rPr>
      </w:pPr>
      <w:r w:rsidRPr="000C6944">
        <w:rPr>
          <w:rFonts w:asciiTheme="majorHAnsi" w:hAnsiTheme="majorHAnsi"/>
          <w:sz w:val="26"/>
          <w:szCs w:val="26"/>
        </w:rPr>
        <w:t xml:space="preserve"> urwał ucho, nie przeprosił? </w:t>
      </w:r>
    </w:p>
    <w:p w:rsidR="00120104" w:rsidRPr="000C6944" w:rsidRDefault="00120104" w:rsidP="00120104">
      <w:pPr>
        <w:jc w:val="both"/>
        <w:rPr>
          <w:rFonts w:asciiTheme="majorHAnsi" w:hAnsiTheme="majorHAnsi"/>
          <w:sz w:val="26"/>
          <w:szCs w:val="26"/>
        </w:rPr>
      </w:pPr>
      <w:r w:rsidRPr="000C6944">
        <w:rPr>
          <w:rFonts w:asciiTheme="majorHAnsi" w:hAnsiTheme="majorHAnsi"/>
          <w:sz w:val="26"/>
          <w:szCs w:val="26"/>
        </w:rPr>
        <w:t xml:space="preserve">Igła, nitka, rączek para. </w:t>
      </w:r>
    </w:p>
    <w:p w:rsidR="00120104" w:rsidRPr="000C6944" w:rsidRDefault="00120104" w:rsidP="00120104">
      <w:pPr>
        <w:jc w:val="both"/>
        <w:rPr>
          <w:rFonts w:asciiTheme="majorHAnsi" w:hAnsiTheme="majorHAnsi"/>
          <w:sz w:val="26"/>
          <w:szCs w:val="26"/>
        </w:rPr>
      </w:pPr>
      <w:r w:rsidRPr="000C6944">
        <w:rPr>
          <w:rFonts w:asciiTheme="majorHAnsi" w:hAnsiTheme="majorHAnsi"/>
          <w:sz w:val="26"/>
          <w:szCs w:val="26"/>
        </w:rPr>
        <w:t xml:space="preserve">Naprawimy szkodę zaraz. </w:t>
      </w:r>
    </w:p>
    <w:p w:rsidR="00120104" w:rsidRPr="000C6944" w:rsidRDefault="00120104" w:rsidP="00120104">
      <w:pPr>
        <w:jc w:val="both"/>
        <w:rPr>
          <w:rFonts w:asciiTheme="majorHAnsi" w:hAnsiTheme="majorHAnsi"/>
          <w:sz w:val="26"/>
          <w:szCs w:val="26"/>
        </w:rPr>
      </w:pPr>
      <w:r w:rsidRPr="000C6944">
        <w:rPr>
          <w:rFonts w:asciiTheme="majorHAnsi" w:hAnsiTheme="majorHAnsi"/>
          <w:sz w:val="26"/>
          <w:szCs w:val="26"/>
        </w:rPr>
        <w:t>O! Już sterczą uszka oba.</w:t>
      </w:r>
    </w:p>
    <w:p w:rsidR="00120104" w:rsidRDefault="00120104" w:rsidP="00120104">
      <w:pPr>
        <w:jc w:val="both"/>
        <w:rPr>
          <w:rFonts w:asciiTheme="majorHAnsi" w:hAnsiTheme="majorHAnsi"/>
          <w:sz w:val="26"/>
          <w:szCs w:val="26"/>
        </w:rPr>
      </w:pPr>
      <w:r w:rsidRPr="000C6944">
        <w:rPr>
          <w:rFonts w:asciiTheme="majorHAnsi" w:hAnsiTheme="majorHAnsi"/>
          <w:sz w:val="26"/>
          <w:szCs w:val="26"/>
        </w:rPr>
        <w:t xml:space="preserve"> Teraz nam się miś podoba.</w:t>
      </w:r>
    </w:p>
    <w:p w:rsidR="00516ACF" w:rsidRPr="000C6944" w:rsidRDefault="00516ACF" w:rsidP="00120104">
      <w:pPr>
        <w:jc w:val="both"/>
        <w:rPr>
          <w:rFonts w:asciiTheme="majorHAnsi" w:hAnsiTheme="majorHAnsi"/>
          <w:sz w:val="26"/>
          <w:szCs w:val="26"/>
        </w:rPr>
      </w:pPr>
    </w:p>
    <w:p w:rsidR="00120104" w:rsidRPr="000C6944" w:rsidRDefault="00120104" w:rsidP="00E77A84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0C6944">
        <w:rPr>
          <w:rFonts w:asciiTheme="majorHAnsi" w:hAnsiTheme="majorHAnsi"/>
          <w:sz w:val="26"/>
          <w:szCs w:val="26"/>
        </w:rPr>
        <w:t xml:space="preserve">Z pomocą rekwizytów z „Wycinanek składanek” próbujemy ustalić jak wygląda wizyta u lekarza: Najpierw czekamy w kolejce, wchodzimy do gabinetu lekarskiego, mówimy co nam dolega, otrzymujemy poradę(rekwizyty z wycinanek), dostajemy receptę, udajemy się do gabinetu pielęgniarskiego.  </w:t>
      </w:r>
    </w:p>
    <w:p w:rsidR="00E77A84" w:rsidRPr="000C6944" w:rsidRDefault="001F022A" w:rsidP="00E77A84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4. </w:t>
      </w:r>
      <w:r w:rsidR="00120104" w:rsidRPr="00516ACF">
        <w:rPr>
          <w:rFonts w:asciiTheme="majorHAnsi" w:hAnsiTheme="majorHAnsi"/>
          <w:b/>
          <w:sz w:val="26"/>
          <w:szCs w:val="26"/>
        </w:rPr>
        <w:t>„Jak bije serce</w:t>
      </w:r>
      <w:r w:rsidR="00624ADD" w:rsidRPr="00516ACF">
        <w:rPr>
          <w:rFonts w:asciiTheme="majorHAnsi" w:hAnsiTheme="majorHAnsi"/>
          <w:b/>
          <w:sz w:val="26"/>
          <w:szCs w:val="26"/>
        </w:rPr>
        <w:t>?</w:t>
      </w:r>
      <w:r w:rsidR="00120104" w:rsidRPr="00516ACF">
        <w:rPr>
          <w:rFonts w:asciiTheme="majorHAnsi" w:hAnsiTheme="majorHAnsi"/>
          <w:b/>
          <w:sz w:val="26"/>
          <w:szCs w:val="26"/>
        </w:rPr>
        <w:t>”- zabawa rytmiczna</w:t>
      </w:r>
      <w:r w:rsidR="00120104" w:rsidRPr="000C6944">
        <w:rPr>
          <w:rFonts w:asciiTheme="majorHAnsi" w:hAnsiTheme="majorHAnsi"/>
          <w:sz w:val="26"/>
          <w:szCs w:val="26"/>
        </w:rPr>
        <w:t xml:space="preserve">. Rodzic </w:t>
      </w:r>
      <w:r w:rsidR="00E77A84" w:rsidRPr="000C6944">
        <w:rPr>
          <w:rFonts w:asciiTheme="majorHAnsi" w:hAnsiTheme="majorHAnsi"/>
          <w:sz w:val="26"/>
          <w:szCs w:val="26"/>
        </w:rPr>
        <w:t>gra na bębenku</w:t>
      </w:r>
      <w:r>
        <w:rPr>
          <w:rFonts w:asciiTheme="majorHAnsi" w:hAnsiTheme="majorHAnsi"/>
          <w:sz w:val="26"/>
          <w:szCs w:val="26"/>
        </w:rPr>
        <w:t xml:space="preserve"> </w:t>
      </w:r>
      <w:r w:rsidR="00E77A84" w:rsidRPr="000C6944">
        <w:rPr>
          <w:rFonts w:asciiTheme="majorHAnsi" w:hAnsiTheme="majorHAnsi"/>
          <w:sz w:val="26"/>
          <w:szCs w:val="26"/>
        </w:rPr>
        <w:t>(cymbałkach) rytm w jakim uderza serce. Zadaniem dziecka jest powtórzenie tego rytmu przez wyklaskiwanie, uderzanie dłońmi w uda.</w:t>
      </w:r>
    </w:p>
    <w:p w:rsidR="00120104" w:rsidRPr="000C6944" w:rsidRDefault="001F022A" w:rsidP="00E77A84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5. </w:t>
      </w:r>
      <w:r w:rsidR="00E77A84" w:rsidRPr="00516ACF">
        <w:rPr>
          <w:rFonts w:asciiTheme="majorHAnsi" w:hAnsiTheme="majorHAnsi"/>
          <w:b/>
          <w:sz w:val="26"/>
          <w:szCs w:val="26"/>
        </w:rPr>
        <w:t xml:space="preserve">„Chory miś- zdrowy miś”- zabawa </w:t>
      </w:r>
      <w:r w:rsidR="00120104" w:rsidRPr="00516ACF">
        <w:rPr>
          <w:rFonts w:asciiTheme="majorHAnsi" w:hAnsiTheme="majorHAnsi"/>
          <w:b/>
          <w:sz w:val="26"/>
          <w:szCs w:val="26"/>
        </w:rPr>
        <w:t xml:space="preserve"> </w:t>
      </w:r>
      <w:r w:rsidR="00E77A84" w:rsidRPr="00516ACF">
        <w:rPr>
          <w:rFonts w:asciiTheme="majorHAnsi" w:hAnsiTheme="majorHAnsi"/>
          <w:b/>
          <w:sz w:val="26"/>
          <w:szCs w:val="26"/>
        </w:rPr>
        <w:t>ruchowo- naśladowcza</w:t>
      </w:r>
      <w:r w:rsidR="00E77A84" w:rsidRPr="000C6944">
        <w:rPr>
          <w:rFonts w:asciiTheme="majorHAnsi" w:hAnsiTheme="majorHAnsi"/>
          <w:sz w:val="26"/>
          <w:szCs w:val="26"/>
        </w:rPr>
        <w:t>. Dzieci to niedźwiadki. „Niedźwiadki” chodzą po podłodze na czworaka – lesie. Na hasło: Chory miś – pokazują, co im dolega, i podchodzą do rodzica – mamy niedźwiedzicy, która dotknięciem leczy „niedźwiadki”. Następnie zdrowe „niedźwiadki” mogą wrócić do swoich zabaw.</w:t>
      </w:r>
    </w:p>
    <w:p w:rsidR="004022F3" w:rsidRPr="00516ACF" w:rsidRDefault="001F022A" w:rsidP="004022F3">
      <w:pPr>
        <w:spacing w:line="36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6. </w:t>
      </w:r>
      <w:r w:rsidR="004022F3" w:rsidRPr="00516ACF">
        <w:rPr>
          <w:rFonts w:asciiTheme="majorHAnsi" w:hAnsiTheme="majorHAnsi"/>
          <w:b/>
          <w:sz w:val="26"/>
          <w:szCs w:val="26"/>
        </w:rPr>
        <w:t>„Grypa” – wysłuchanie wiersza M. Strzałkowskiej „Grypa”, rozmowa kierowana na temat dziecięcych chorób.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>Grypa Straszna grypa łazi po mnie,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 xml:space="preserve"> kaszląc przy tym nieprzytomnie. 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>Łazi po mnie – ale po co?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 xml:space="preserve"> O coś chodzi jej – lecz o co? 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>Jak pragnienie spełnić grypy?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lastRenderedPageBreak/>
        <w:t xml:space="preserve"> Dać sok z malin? Napar z lipy?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 xml:space="preserve"> Lub tabletkę aspiryny? 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>Może lub</w:t>
      </w:r>
      <w:r w:rsidR="00516ACF">
        <w:rPr>
          <w:rFonts w:asciiTheme="majorHAnsi" w:hAnsiTheme="majorHAnsi"/>
          <w:sz w:val="26"/>
          <w:szCs w:val="26"/>
        </w:rPr>
        <w:t xml:space="preserve"> </w:t>
      </w:r>
      <w:r w:rsidRPr="004022F3">
        <w:rPr>
          <w:rFonts w:asciiTheme="majorHAnsi" w:hAnsiTheme="majorHAnsi"/>
          <w:sz w:val="26"/>
          <w:szCs w:val="26"/>
        </w:rPr>
        <w:t xml:space="preserve">i witaminy?… 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>Chowam głowę pod poduchę –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 xml:space="preserve"> łazi mi za lewym uchem 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>i po czole wściekle tupie,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 xml:space="preserve"> aż mi strasznie w głowie łupie! 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 xml:space="preserve">Od jej chuchu drga powietrze 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 xml:space="preserve">i rtęć kipi w termometrze. 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 xml:space="preserve">Bez pytania, bez pukania, 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 xml:space="preserve">choć stanowczo jej zabraniam, 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 xml:space="preserve">wciąż uparcie po mnie łazi!  </w:t>
      </w:r>
    </w:p>
    <w:p w:rsid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>Chyba nie chce mnie zarazić?!</w:t>
      </w:r>
    </w:p>
    <w:p w:rsidR="00624ADD" w:rsidRPr="004022F3" w:rsidRDefault="00624ADD" w:rsidP="004022F3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 xml:space="preserve"> Przykładowe pytania do rozmowy: 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 xml:space="preserve">– Jakie są objawy grypy? 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>– Czym mama leczy grypę?</w:t>
      </w:r>
    </w:p>
    <w:p w:rsidR="004022F3" w:rsidRPr="004022F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 xml:space="preserve"> – Czy znasz nazwy innych chorób? </w:t>
      </w:r>
    </w:p>
    <w:p w:rsidR="008E2E73" w:rsidRDefault="004022F3" w:rsidP="004022F3">
      <w:pPr>
        <w:spacing w:line="360" w:lineRule="auto"/>
        <w:rPr>
          <w:rFonts w:asciiTheme="majorHAnsi" w:hAnsiTheme="majorHAnsi"/>
          <w:sz w:val="26"/>
          <w:szCs w:val="26"/>
        </w:rPr>
      </w:pPr>
      <w:r w:rsidRPr="004022F3">
        <w:rPr>
          <w:rFonts w:asciiTheme="majorHAnsi" w:hAnsiTheme="majorHAnsi"/>
          <w:sz w:val="26"/>
          <w:szCs w:val="26"/>
        </w:rPr>
        <w:t>- Jak rozpoznać te choroby?</w:t>
      </w:r>
    </w:p>
    <w:p w:rsidR="001C30FC" w:rsidRPr="00613AD9" w:rsidRDefault="001F022A" w:rsidP="00613AD9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7. </w:t>
      </w:r>
      <w:r w:rsidR="001C30FC" w:rsidRPr="00516ACF">
        <w:rPr>
          <w:rFonts w:asciiTheme="majorHAnsi" w:hAnsiTheme="majorHAnsi"/>
          <w:b/>
          <w:sz w:val="26"/>
          <w:szCs w:val="26"/>
        </w:rPr>
        <w:t>„Hop, hop, do góry!” – zabawa ruchowa</w:t>
      </w:r>
      <w:r w:rsidR="001C30FC" w:rsidRPr="00613AD9">
        <w:rPr>
          <w:rFonts w:asciiTheme="majorHAnsi" w:hAnsiTheme="majorHAnsi"/>
          <w:sz w:val="26"/>
          <w:szCs w:val="26"/>
        </w:rPr>
        <w:t xml:space="preserve"> . Rodzic  opowiada, a dziecko  próbuje ilustrować tę opowieść ruchem: Kiedy jesteś zdrowy , to jesteś szczęśliwy i skaczesz wysoko hop, hop, do góry, lecz gdy dopada cię  choroba, mina robi się </w:t>
      </w:r>
      <w:r w:rsidR="001C30FC" w:rsidRPr="00613AD9">
        <w:rPr>
          <w:rFonts w:asciiTheme="majorHAnsi" w:hAnsiTheme="majorHAnsi"/>
          <w:sz w:val="26"/>
          <w:szCs w:val="26"/>
        </w:rPr>
        <w:lastRenderedPageBreak/>
        <w:t>smutna, masz gorączkę i odpływa z ciebie cała siła. Najpierw odpływa z głowy ( dziecko opuszcza głowę), potem z rąk (opuszcza bezwładnie ręce) i na koniec z nóg (kładzie się). A gdy mama da ci  lekarstwo, zaczynasz zdrowieć i wraca siła nóżkom (wstaje), rączkom (podnosi ręce), głowie (podnosi głowę), wraca uśmiech i znów można skakać wysoko hop, hop, do góry (podskakuje).</w:t>
      </w:r>
    </w:p>
    <w:p w:rsidR="00613AD9" w:rsidRPr="00613AD9" w:rsidRDefault="001F022A" w:rsidP="00613AD9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8. </w:t>
      </w:r>
      <w:r w:rsidR="00613AD9" w:rsidRPr="00516ACF">
        <w:rPr>
          <w:rFonts w:asciiTheme="majorHAnsi" w:hAnsiTheme="majorHAnsi"/>
          <w:b/>
          <w:sz w:val="26"/>
          <w:szCs w:val="26"/>
        </w:rPr>
        <w:t>„Chusteczka do nosa” – przypomnienie zasad poprawnego dmuchania nosa</w:t>
      </w:r>
      <w:r w:rsidR="00613AD9" w:rsidRPr="00613AD9">
        <w:rPr>
          <w:rFonts w:asciiTheme="majorHAnsi" w:hAnsiTheme="majorHAnsi"/>
          <w:sz w:val="26"/>
          <w:szCs w:val="26"/>
        </w:rPr>
        <w:t>. Dziecko nabiera powietrza ustami, a wydmuchuje je nosem (raz jedną, raz drugą dziurką). Będą p</w:t>
      </w:r>
      <w:r>
        <w:rPr>
          <w:rFonts w:asciiTheme="majorHAnsi" w:hAnsiTheme="majorHAnsi"/>
          <w:sz w:val="26"/>
          <w:szCs w:val="26"/>
        </w:rPr>
        <w:t>otrzebne chusteczki higieniczne</w:t>
      </w:r>
      <w:r w:rsidR="00613AD9" w:rsidRPr="00613AD9">
        <w:rPr>
          <w:rFonts w:asciiTheme="majorHAnsi" w:hAnsiTheme="majorHAnsi"/>
          <w:sz w:val="26"/>
          <w:szCs w:val="26"/>
        </w:rPr>
        <w:t xml:space="preserve">. </w:t>
      </w:r>
    </w:p>
    <w:p w:rsidR="00613AD9" w:rsidRPr="0042348D" w:rsidRDefault="001F022A" w:rsidP="00613AD9">
      <w:pPr>
        <w:spacing w:line="36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9. </w:t>
      </w:r>
      <w:r w:rsidR="00613AD9" w:rsidRPr="00516ACF">
        <w:rPr>
          <w:rFonts w:asciiTheme="majorHAnsi" w:hAnsiTheme="majorHAnsi"/>
          <w:b/>
          <w:sz w:val="26"/>
          <w:szCs w:val="26"/>
        </w:rPr>
        <w:t xml:space="preserve">„Lekarz i pacjent” – zabawa relaksacyjna </w:t>
      </w:r>
      <w:r w:rsidR="00613AD9" w:rsidRPr="00613AD9">
        <w:rPr>
          <w:rFonts w:asciiTheme="majorHAnsi" w:hAnsiTheme="majorHAnsi"/>
          <w:sz w:val="26"/>
          <w:szCs w:val="26"/>
        </w:rPr>
        <w:t xml:space="preserve"> z </w:t>
      </w:r>
      <w:r w:rsidR="007C0CF4" w:rsidRPr="00613AD9">
        <w:rPr>
          <w:rFonts w:asciiTheme="majorHAnsi" w:hAnsiTheme="majorHAnsi"/>
          <w:sz w:val="26"/>
          <w:szCs w:val="26"/>
        </w:rPr>
        <w:t>rodzeństwem</w:t>
      </w:r>
      <w:r w:rsidR="00613AD9" w:rsidRPr="00613AD9">
        <w:rPr>
          <w:rFonts w:asciiTheme="majorHAnsi" w:hAnsiTheme="majorHAnsi"/>
          <w:sz w:val="26"/>
          <w:szCs w:val="26"/>
        </w:rPr>
        <w:t xml:space="preserve"> lub rodzicem.  Jed</w:t>
      </w:r>
      <w:r w:rsidR="003A1B05">
        <w:rPr>
          <w:rFonts w:asciiTheme="majorHAnsi" w:hAnsiTheme="majorHAnsi"/>
          <w:sz w:val="26"/>
          <w:szCs w:val="26"/>
        </w:rPr>
        <w:t>na osoba  jest pacjentem, druga</w:t>
      </w:r>
      <w:r w:rsidR="00613AD9" w:rsidRPr="00613AD9">
        <w:rPr>
          <w:rFonts w:asciiTheme="majorHAnsi" w:hAnsiTheme="majorHAnsi"/>
          <w:sz w:val="26"/>
          <w:szCs w:val="26"/>
        </w:rPr>
        <w:t xml:space="preserve"> – lekarzem. „Pacjent” leży na podłodze. Rodzic odtwarza nagranie muzyki relaksacyjnej i spokojnym głosem wymienia nazwy części ciała. „Lekarz” delikatnie masuje „pacjentowi” tę część ciała. Podczas zabawy zamieniamy się rolami. Przykładowa muzyka relaksacyjna dla dzieci </w:t>
      </w:r>
      <w:r w:rsidR="00613AD9" w:rsidRPr="0042348D">
        <w:rPr>
          <w:rFonts w:asciiTheme="majorHAnsi" w:hAnsiTheme="majorHAnsi"/>
          <w:color w:val="000000" w:themeColor="text1"/>
          <w:sz w:val="26"/>
          <w:szCs w:val="26"/>
        </w:rPr>
        <w:t>poniżej:</w:t>
      </w:r>
    </w:p>
    <w:p w:rsidR="00C6574F" w:rsidRDefault="003A1B05" w:rsidP="004022F3">
      <w:pPr>
        <w:spacing w:line="360" w:lineRule="auto"/>
        <w:rPr>
          <w:rFonts w:asciiTheme="majorHAnsi" w:hAnsiTheme="majorHAnsi"/>
          <w:color w:val="000000" w:themeColor="text1"/>
          <w:sz w:val="26"/>
          <w:szCs w:val="26"/>
        </w:rPr>
      </w:pPr>
      <w:hyperlink r:id="rId5" w:history="1">
        <w:r w:rsidR="00613AD9" w:rsidRPr="0042348D">
          <w:rPr>
            <w:rStyle w:val="Hipercze"/>
            <w:rFonts w:asciiTheme="majorHAnsi" w:hAnsiTheme="majorHAnsi"/>
            <w:color w:val="000000" w:themeColor="text1"/>
            <w:sz w:val="26"/>
            <w:szCs w:val="26"/>
          </w:rPr>
          <w:t>https://www.youtube.com/watch?v=QOYZuDzph9I&amp;t=21s</w:t>
        </w:r>
      </w:hyperlink>
    </w:p>
    <w:p w:rsidR="00C6574F" w:rsidRPr="00F37689" w:rsidRDefault="001F022A" w:rsidP="00F37689">
      <w:pPr>
        <w:spacing w:line="36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 xml:space="preserve">10. </w:t>
      </w:r>
      <w:r w:rsidR="00C6574F" w:rsidRPr="00516ACF">
        <w:rPr>
          <w:rFonts w:asciiTheme="majorHAnsi" w:hAnsiTheme="majorHAnsi"/>
          <w:b/>
          <w:color w:val="000000" w:themeColor="text1"/>
          <w:sz w:val="26"/>
          <w:szCs w:val="26"/>
        </w:rPr>
        <w:t>„Chory kotek”- teatrzyk inscenizowany sylwetami</w:t>
      </w:r>
      <w:r w:rsidR="00C6574F" w:rsidRPr="00F37689">
        <w:rPr>
          <w:rFonts w:asciiTheme="majorHAnsi" w:hAnsiTheme="majorHAnsi"/>
          <w:color w:val="000000" w:themeColor="text1"/>
          <w:sz w:val="26"/>
          <w:szCs w:val="26"/>
        </w:rPr>
        <w:t xml:space="preserve">. Poniżej wklejam linki z przykładowymi kolorowankami postaci wiersza: kota i lekarza. Zachęcam do wspólnego wykonania teatrzyku w warunkach domowych </w:t>
      </w:r>
      <w:r w:rsidR="00C6574F" w:rsidRPr="00F37689">
        <w:rPr>
          <w:rFonts w:asciiTheme="majorHAnsi" w:hAnsiTheme="majorHAnsi"/>
          <w:color w:val="000000" w:themeColor="text1"/>
          <w:sz w:val="26"/>
          <w:szCs w:val="26"/>
        </w:rPr>
        <w:sym w:font="Wingdings" w:char="F04A"/>
      </w:r>
    </w:p>
    <w:p w:rsidR="00C6574F" w:rsidRPr="00F37689" w:rsidRDefault="003A1B05" w:rsidP="00F37689">
      <w:pPr>
        <w:spacing w:line="360" w:lineRule="auto"/>
        <w:rPr>
          <w:rFonts w:asciiTheme="majorHAnsi" w:hAnsiTheme="majorHAnsi"/>
          <w:color w:val="000000" w:themeColor="text1"/>
          <w:sz w:val="26"/>
          <w:szCs w:val="26"/>
        </w:rPr>
      </w:pPr>
      <w:hyperlink r:id="rId6" w:history="1">
        <w:r w:rsidR="00C6574F" w:rsidRPr="00F37689">
          <w:rPr>
            <w:rStyle w:val="Hipercze"/>
            <w:rFonts w:asciiTheme="majorHAnsi" w:hAnsiTheme="majorHAnsi"/>
            <w:color w:val="000000" w:themeColor="text1"/>
            <w:sz w:val="26"/>
            <w:szCs w:val="26"/>
          </w:rPr>
          <w:t>https://www.e-kolorowanki.eu/zwierzeta/kolorowanka-z-kotem/</w:t>
        </w:r>
      </w:hyperlink>
    </w:p>
    <w:p w:rsidR="00C6574F" w:rsidRPr="00F37689" w:rsidRDefault="003A1B05" w:rsidP="00F37689">
      <w:pPr>
        <w:spacing w:line="360" w:lineRule="auto"/>
        <w:rPr>
          <w:rFonts w:asciiTheme="majorHAnsi" w:hAnsiTheme="majorHAnsi"/>
          <w:color w:val="000000" w:themeColor="text1"/>
          <w:sz w:val="26"/>
          <w:szCs w:val="26"/>
        </w:rPr>
      </w:pPr>
      <w:hyperlink r:id="rId7" w:history="1">
        <w:r w:rsidR="00C6574F" w:rsidRPr="00F37689">
          <w:rPr>
            <w:rStyle w:val="Hipercze"/>
            <w:rFonts w:asciiTheme="majorHAnsi" w:hAnsiTheme="majorHAnsi"/>
            <w:color w:val="000000" w:themeColor="text1"/>
            <w:sz w:val="26"/>
            <w:szCs w:val="26"/>
          </w:rPr>
          <w:t>https://www.e-kolorowanki.eu/zawody/smieszny-lekarz-doktor/</w:t>
        </w:r>
      </w:hyperlink>
    </w:p>
    <w:p w:rsidR="00C6574F" w:rsidRPr="00F37689" w:rsidRDefault="00C6574F" w:rsidP="00F37689">
      <w:pPr>
        <w:spacing w:line="360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F37689">
        <w:rPr>
          <w:rFonts w:asciiTheme="majorHAnsi" w:hAnsiTheme="majorHAnsi"/>
          <w:color w:val="000000" w:themeColor="text1"/>
          <w:sz w:val="26"/>
          <w:szCs w:val="26"/>
        </w:rPr>
        <w:t>S. Jachowicz- Chory kotek</w:t>
      </w:r>
      <w:bookmarkStart w:id="0" w:name="_GoBack"/>
      <w:bookmarkEnd w:id="0"/>
    </w:p>
    <w:p w:rsidR="00C6574F" w:rsidRPr="00F37689" w:rsidRDefault="00C6574F" w:rsidP="00F37689">
      <w:pPr>
        <w:spacing w:line="360" w:lineRule="auto"/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</w:pP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Pan kotek był chory i leżał w łóżeczku,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I przyszedł pan doktor: „Jak się masz, koteczku”!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— „Źle bardzo...” — i łapkę wyciągnął do niego.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Wziął za puls pan doktor poważnie chorego,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I dziwy mu prawi: — „Zanadto się jadło,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Co gorsza, nie myszki, lecz szynki i sadło;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lastRenderedPageBreak/>
        <w:t>Źle bardzo... gorączka! źle bardzo, koteczku!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Oj! długo ty, długo poleżysz w łóżeczku,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I nic jeść nie będziesz, kleiczek i basta: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Broń Boże kiełbaski, słoninki lub ciasta!”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— „A myszki nie można? — zapyta koteczek —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Lub z ptaszka małego choć z parę udeczek?"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="00516ACF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— „Broń Boże! Pijawki i di</w:t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eta ścisła!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Od tego pomyślność w leczeniu zawisła”.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I leżał koteczek; kiełbaski i kiszki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Nie tknięte, z</w:t>
      </w:r>
      <w:r w:rsidR="00624ADD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daleka pachniały mu myszki.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Patrzcie, jak złe łakomstwo! Kotek przebrał miarę;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Musiał więc nieboraczek srogą ponieść karę.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Tak się i z wami dziateczki stać może;</w:t>
      </w:r>
      <w:r w:rsidRPr="00F37689">
        <w:rPr>
          <w:rFonts w:asciiTheme="majorHAnsi" w:hAnsiTheme="majorHAnsi"/>
          <w:color w:val="000000" w:themeColor="text1"/>
          <w:sz w:val="26"/>
          <w:szCs w:val="26"/>
        </w:rPr>
        <w:br/>
      </w: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Od łakomstwa strzeż was Boże!</w:t>
      </w:r>
    </w:p>
    <w:p w:rsidR="00C6574F" w:rsidRPr="00F37689" w:rsidRDefault="003B5DF3" w:rsidP="00F37689">
      <w:pPr>
        <w:spacing w:line="360" w:lineRule="auto"/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</w:pPr>
      <w:r w:rsidRPr="00F37689">
        <w:rPr>
          <w:rFonts w:asciiTheme="majorHAnsi" w:hAnsiTheme="majorHAnsi"/>
          <w:color w:val="000000" w:themeColor="text1"/>
          <w:sz w:val="26"/>
          <w:szCs w:val="26"/>
          <w:shd w:val="clear" w:color="auto" w:fill="FFFFFF"/>
        </w:rPr>
        <w:t>Inscenizację warto podsumować rozmową:</w:t>
      </w:r>
    </w:p>
    <w:p w:rsidR="003B5DF3" w:rsidRPr="00F37689" w:rsidRDefault="003B5DF3" w:rsidP="00F37689">
      <w:pPr>
        <w:spacing w:line="360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F37689">
        <w:rPr>
          <w:rFonts w:asciiTheme="majorHAnsi" w:hAnsiTheme="majorHAnsi"/>
          <w:color w:val="000000" w:themeColor="text1"/>
          <w:sz w:val="26"/>
          <w:szCs w:val="26"/>
        </w:rPr>
        <w:t xml:space="preserve">– Co spotkało kotka? </w:t>
      </w:r>
    </w:p>
    <w:p w:rsidR="003B5DF3" w:rsidRPr="00F37689" w:rsidRDefault="003B5DF3" w:rsidP="00F37689">
      <w:pPr>
        <w:spacing w:line="360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F37689">
        <w:rPr>
          <w:rFonts w:asciiTheme="majorHAnsi" w:hAnsiTheme="majorHAnsi"/>
          <w:color w:val="000000" w:themeColor="text1"/>
          <w:sz w:val="26"/>
          <w:szCs w:val="26"/>
        </w:rPr>
        <w:t>– Dlaczego zachorował?</w:t>
      </w:r>
    </w:p>
    <w:p w:rsidR="003B5DF3" w:rsidRPr="00F37689" w:rsidRDefault="003B5DF3" w:rsidP="00F37689">
      <w:pPr>
        <w:spacing w:line="360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F37689">
        <w:rPr>
          <w:rFonts w:asciiTheme="majorHAnsi" w:hAnsiTheme="majorHAnsi"/>
          <w:color w:val="000000" w:themeColor="text1"/>
          <w:sz w:val="26"/>
          <w:szCs w:val="26"/>
        </w:rPr>
        <w:t xml:space="preserve"> – Co mu dolegało?</w:t>
      </w:r>
    </w:p>
    <w:p w:rsidR="003B5DF3" w:rsidRPr="00F37689" w:rsidRDefault="003B5DF3" w:rsidP="00F37689">
      <w:pPr>
        <w:spacing w:line="360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F37689">
        <w:rPr>
          <w:rFonts w:asciiTheme="majorHAnsi" w:hAnsiTheme="majorHAnsi"/>
          <w:color w:val="000000" w:themeColor="text1"/>
          <w:sz w:val="26"/>
          <w:szCs w:val="26"/>
        </w:rPr>
        <w:t xml:space="preserve"> – Co musiał jeść, żeby wyzdrowieć? </w:t>
      </w:r>
    </w:p>
    <w:p w:rsidR="003B5DF3" w:rsidRPr="00F37689" w:rsidRDefault="003B5DF3" w:rsidP="00F37689">
      <w:pPr>
        <w:spacing w:line="360" w:lineRule="auto"/>
        <w:rPr>
          <w:rFonts w:asciiTheme="majorHAnsi" w:hAnsiTheme="majorHAnsi"/>
          <w:color w:val="3471CE"/>
          <w:sz w:val="26"/>
          <w:szCs w:val="26"/>
          <w:shd w:val="clear" w:color="auto" w:fill="FFFFFF"/>
        </w:rPr>
      </w:pPr>
      <w:r w:rsidRPr="00F37689">
        <w:rPr>
          <w:rFonts w:asciiTheme="majorHAnsi" w:hAnsiTheme="majorHAnsi"/>
          <w:color w:val="000000" w:themeColor="text1"/>
          <w:sz w:val="26"/>
          <w:szCs w:val="26"/>
        </w:rPr>
        <w:t>– Co najbardziej lubisz jeść? Czy to jest zdrowe?</w:t>
      </w:r>
    </w:p>
    <w:p w:rsidR="00FE548E" w:rsidRDefault="001F022A" w:rsidP="00FD3CA8">
      <w:pPr>
        <w:spacing w:line="36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 xml:space="preserve">11. </w:t>
      </w:r>
      <w:r w:rsidR="00FD3CA8" w:rsidRPr="00516ACF">
        <w:rPr>
          <w:rFonts w:asciiTheme="majorHAnsi" w:hAnsiTheme="majorHAnsi"/>
          <w:b/>
          <w:color w:val="000000" w:themeColor="text1"/>
          <w:sz w:val="26"/>
          <w:szCs w:val="26"/>
        </w:rPr>
        <w:t>„Zdrowie na talerzach”- rozmowa przy ilustracji</w:t>
      </w:r>
      <w:r w:rsidR="00FD3CA8">
        <w:rPr>
          <w:rFonts w:asciiTheme="majorHAnsi" w:hAnsiTheme="majorHAnsi"/>
          <w:color w:val="000000" w:themeColor="text1"/>
          <w:sz w:val="26"/>
          <w:szCs w:val="26"/>
        </w:rPr>
        <w:t xml:space="preserve"> piramidy żywieniowej</w:t>
      </w:r>
      <w:r w:rsidR="003A1B05">
        <w:rPr>
          <w:rFonts w:asciiTheme="majorHAnsi" w:hAnsiTheme="majorHAnsi"/>
          <w:b/>
          <w:color w:val="000000" w:themeColor="text1"/>
          <w:sz w:val="26"/>
          <w:szCs w:val="26"/>
        </w:rPr>
        <w:t>(zał. 1</w:t>
      </w:r>
      <w:r w:rsidR="00FD3CA8" w:rsidRPr="001F022A">
        <w:rPr>
          <w:rFonts w:asciiTheme="majorHAnsi" w:hAnsiTheme="majorHAnsi"/>
          <w:b/>
          <w:color w:val="000000" w:themeColor="text1"/>
          <w:sz w:val="26"/>
          <w:szCs w:val="26"/>
        </w:rPr>
        <w:t>).</w:t>
      </w:r>
      <w:r w:rsidR="00FD3CA8">
        <w:rPr>
          <w:rFonts w:asciiTheme="majorHAnsi" w:hAnsiTheme="majorHAnsi"/>
          <w:color w:val="000000" w:themeColor="text1"/>
          <w:sz w:val="26"/>
          <w:szCs w:val="26"/>
        </w:rPr>
        <w:t xml:space="preserve"> Piramidę można wydrukować z Internetu lub po prostu pokazać dzieciom na ekranie komputera, tabletu. Rodzic wyjaśnia system działania piramidy: te części- produkty w piramidzie,  które zajmują największą przestrzeń(od dołu) powinny być spożywanie przez nas w największych ilościach i często ponieważ dostarczają najwięcej witamin i składników odżywczych. </w:t>
      </w:r>
      <w:r w:rsidR="00EF5789">
        <w:rPr>
          <w:rFonts w:asciiTheme="majorHAnsi" w:hAnsiTheme="majorHAnsi"/>
          <w:color w:val="000000" w:themeColor="text1"/>
          <w:sz w:val="26"/>
          <w:szCs w:val="26"/>
        </w:rPr>
        <w:t xml:space="preserve">Nowa piramida żywieniowa zawiera podstawę, którą jest aktywność fizyczna(min. 30 </w:t>
      </w:r>
      <w:r w:rsidR="00EF5789">
        <w:rPr>
          <w:rFonts w:asciiTheme="majorHAnsi" w:hAnsiTheme="majorHAnsi"/>
          <w:color w:val="000000" w:themeColor="text1"/>
          <w:sz w:val="26"/>
          <w:szCs w:val="26"/>
        </w:rPr>
        <w:lastRenderedPageBreak/>
        <w:t xml:space="preserve">minut dziennie, która jest niezbędna do zachowania zdrowia). </w:t>
      </w:r>
      <w:r w:rsidR="00FD3CA8">
        <w:rPr>
          <w:rFonts w:asciiTheme="majorHAnsi" w:hAnsiTheme="majorHAnsi"/>
          <w:color w:val="000000" w:themeColor="text1"/>
          <w:sz w:val="26"/>
          <w:szCs w:val="26"/>
        </w:rPr>
        <w:t xml:space="preserve">Omawiamy każdą część piramidy. Wydrukowany obrazek można pociąć na kawałki i wspólnie ułożyć. </w:t>
      </w:r>
    </w:p>
    <w:p w:rsidR="003B5DF3" w:rsidRPr="0087185B" w:rsidRDefault="001F022A" w:rsidP="0087185B">
      <w:pPr>
        <w:spacing w:line="36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12. </w:t>
      </w:r>
      <w:r w:rsidR="00FE548E" w:rsidRPr="00516ACF">
        <w:rPr>
          <w:rFonts w:asciiTheme="majorHAnsi" w:hAnsiTheme="majorHAnsi"/>
          <w:b/>
          <w:sz w:val="26"/>
          <w:szCs w:val="26"/>
        </w:rPr>
        <w:t xml:space="preserve">„Zdrowo jem” </w:t>
      </w:r>
      <w:r w:rsidR="00FE548E" w:rsidRPr="00AF15BB">
        <w:rPr>
          <w:rFonts w:asciiTheme="majorHAnsi" w:hAnsiTheme="majorHAnsi"/>
          <w:sz w:val="26"/>
          <w:szCs w:val="26"/>
        </w:rPr>
        <w:t xml:space="preserve">– utrwalenie informacji o zdrowym odżywianiu, zaznaczanie na </w:t>
      </w:r>
      <w:r w:rsidR="00FE548E" w:rsidRPr="00516ACF">
        <w:rPr>
          <w:rFonts w:asciiTheme="majorHAnsi" w:hAnsiTheme="majorHAnsi"/>
          <w:b/>
          <w:sz w:val="26"/>
          <w:szCs w:val="26"/>
        </w:rPr>
        <w:t>karcie pracy</w:t>
      </w:r>
      <w:r w:rsidR="004C38A3" w:rsidRPr="00516ACF">
        <w:rPr>
          <w:rFonts w:asciiTheme="majorHAnsi" w:hAnsiTheme="majorHAnsi"/>
          <w:b/>
          <w:sz w:val="26"/>
          <w:szCs w:val="26"/>
        </w:rPr>
        <w:t xml:space="preserve"> nr 47</w:t>
      </w:r>
      <w:r w:rsidR="00FE548E" w:rsidRPr="00AF15BB">
        <w:rPr>
          <w:rFonts w:asciiTheme="majorHAnsi" w:hAnsiTheme="majorHAnsi"/>
          <w:sz w:val="26"/>
          <w:szCs w:val="26"/>
        </w:rPr>
        <w:t xml:space="preserve"> produktów, które sprzyjają zdrowemu stylowi żywienia. Wspólnie z dziećmi zastanawiamy  się, co zdrowego można jeść na śniadanie, obiad czy kolację. Dzieci wymieniają nazwy poszczególnych produktów. Następnie przyglądają się ilustracji na karcie pracy. Wymieniają zdrowe </w:t>
      </w:r>
      <w:r w:rsidR="00FE548E" w:rsidRPr="0087185B">
        <w:rPr>
          <w:rFonts w:asciiTheme="majorHAnsi" w:hAnsiTheme="majorHAnsi"/>
          <w:sz w:val="26"/>
          <w:szCs w:val="26"/>
        </w:rPr>
        <w:t>produkty, które trzeba zaznaczyć kropką.</w:t>
      </w:r>
      <w:r w:rsidR="00FD3CA8" w:rsidRPr="0087185B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</w:p>
    <w:p w:rsidR="001E6020" w:rsidRPr="0087185B" w:rsidRDefault="001F022A" w:rsidP="0087185B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13. </w:t>
      </w:r>
      <w:r w:rsidR="001E6020" w:rsidRPr="00516ACF">
        <w:rPr>
          <w:rFonts w:asciiTheme="majorHAnsi" w:hAnsiTheme="majorHAnsi"/>
          <w:b/>
          <w:sz w:val="26"/>
          <w:szCs w:val="26"/>
        </w:rPr>
        <w:t>„Liczymy czyste ząbki” – zabawa rozwijająca sprawność języka</w:t>
      </w:r>
      <w:r w:rsidR="001E6020" w:rsidRPr="0087185B">
        <w:rPr>
          <w:rFonts w:asciiTheme="majorHAnsi" w:hAnsiTheme="majorHAnsi"/>
          <w:sz w:val="26"/>
          <w:szCs w:val="26"/>
        </w:rPr>
        <w:t xml:space="preserve">. Będzie potrzebne niewielkie lusterko. Dziecko przygląda się swoim zębom i dokładnie je liczy. Nie wolno jednak dotykać zębów palcami, każdego zęba trzeba dotknąć językiem. Rozpoczynamy od dolnych zębów z tyłu jamy ustnej, przechodzimy do przodu i kończyny znów na tylnych zębach z drugiej strony buzi. Następnie pionizujemy język i analogicznie liczymy górne zęby. </w:t>
      </w:r>
    </w:p>
    <w:p w:rsidR="00624ADD" w:rsidRPr="0087185B" w:rsidRDefault="001F022A" w:rsidP="0087185B">
      <w:pPr>
        <w:spacing w:line="36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14.</w:t>
      </w:r>
      <w:r w:rsidR="001E6020" w:rsidRPr="00B1400A">
        <w:rPr>
          <w:rFonts w:asciiTheme="majorHAnsi" w:hAnsiTheme="majorHAnsi"/>
          <w:b/>
          <w:sz w:val="26"/>
          <w:szCs w:val="26"/>
        </w:rPr>
        <w:t xml:space="preserve"> „Czym myjemy zęby?” – zabawa matematyczna</w:t>
      </w:r>
      <w:r w:rsidR="001E6020" w:rsidRPr="0087185B">
        <w:rPr>
          <w:rFonts w:asciiTheme="majorHAnsi" w:hAnsiTheme="majorHAnsi"/>
          <w:sz w:val="26"/>
          <w:szCs w:val="26"/>
        </w:rPr>
        <w:t xml:space="preserve"> z wykorzystaniem </w:t>
      </w:r>
      <w:r w:rsidR="001E6020" w:rsidRPr="001F022A">
        <w:rPr>
          <w:rFonts w:asciiTheme="majorHAnsi" w:hAnsiTheme="majorHAnsi"/>
          <w:b/>
          <w:sz w:val="26"/>
          <w:szCs w:val="26"/>
        </w:rPr>
        <w:t xml:space="preserve">karty pracy nr 48 </w:t>
      </w:r>
      <w:r w:rsidR="001E6020" w:rsidRPr="0087185B">
        <w:rPr>
          <w:rFonts w:asciiTheme="majorHAnsi" w:hAnsiTheme="majorHAnsi"/>
          <w:sz w:val="26"/>
          <w:szCs w:val="26"/>
        </w:rPr>
        <w:t xml:space="preserve">, przeliczanie elementów, porównywanie liczebności zbiorów przez stosowanie zasady łączenia elementów jeden do jednego. Wspólnie z dzieckiem ustalamy,  jakie przedmioty są potrzebne do umycia zębów(z wykorzystaniem tych elementów- szczoteczki, pasty, kubeczka na wodę). Następnie dziecko liczy kubki na karcie pracy i samodzielnie łączy jedną szczoteczkę z jednym kubkiem i jedną pastą. Kubek, szczoteczka i pasta w zestawie powinny być w jednym kolorze. Następnie sprawdzamy, ile szczoteczek zostało. </w:t>
      </w:r>
    </w:p>
    <w:sectPr w:rsidR="00624ADD" w:rsidRPr="0087185B" w:rsidSect="008E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39CD"/>
    <w:rsid w:val="00020725"/>
    <w:rsid w:val="000C6944"/>
    <w:rsid w:val="00120104"/>
    <w:rsid w:val="001C30FC"/>
    <w:rsid w:val="001E6020"/>
    <w:rsid w:val="001F022A"/>
    <w:rsid w:val="002939CD"/>
    <w:rsid w:val="0031569C"/>
    <w:rsid w:val="003A1B05"/>
    <w:rsid w:val="003A2CBE"/>
    <w:rsid w:val="003B5DF3"/>
    <w:rsid w:val="004022F3"/>
    <w:rsid w:val="0042348D"/>
    <w:rsid w:val="004C38A3"/>
    <w:rsid w:val="00516ACF"/>
    <w:rsid w:val="00613AD9"/>
    <w:rsid w:val="00624ADD"/>
    <w:rsid w:val="007C0CF4"/>
    <w:rsid w:val="007F40C0"/>
    <w:rsid w:val="0087185B"/>
    <w:rsid w:val="008E2E73"/>
    <w:rsid w:val="00AF15BB"/>
    <w:rsid w:val="00B1400A"/>
    <w:rsid w:val="00BA2366"/>
    <w:rsid w:val="00C6574F"/>
    <w:rsid w:val="00DB01C1"/>
    <w:rsid w:val="00E77A84"/>
    <w:rsid w:val="00EF5789"/>
    <w:rsid w:val="00F37689"/>
    <w:rsid w:val="00FD3CA8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3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kolorowanki.eu/zawody/smieszny-lekarz-dokt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kolorowanki.eu/zwierzeta/kolorowanka-z-kotem/" TargetMode="External"/><Relationship Id="rId5" Type="http://schemas.openxmlformats.org/officeDocument/2006/relationships/hyperlink" Target="https://www.youtube.com/watch?v=QOYZuDzph9I&amp;t=2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30</cp:revision>
  <dcterms:created xsi:type="dcterms:W3CDTF">2020-04-19T17:16:00Z</dcterms:created>
  <dcterms:modified xsi:type="dcterms:W3CDTF">2021-04-10T11:11:00Z</dcterms:modified>
</cp:coreProperties>
</file>